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A5" w:rsidRDefault="006250A5" w:rsidP="006250A5">
      <w:pPr>
        <w:rPr>
          <w:b/>
          <w:sz w:val="24"/>
          <w:szCs w:val="24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FC9505C" wp14:editId="391CA33A">
            <wp:extent cx="3489824" cy="860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 Release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14" cy="9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54494" wp14:editId="2954BD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553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braska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0A5" w:rsidRDefault="006250A5" w:rsidP="005E7F46">
      <w:pPr>
        <w:jc w:val="center"/>
        <w:rPr>
          <w:b/>
          <w:sz w:val="24"/>
          <w:szCs w:val="24"/>
        </w:rPr>
      </w:pPr>
    </w:p>
    <w:p w:rsidR="006250A5" w:rsidRPr="001A4236" w:rsidRDefault="006250A5" w:rsidP="006250A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r w:rsidRPr="001A4236">
        <w:rPr>
          <w:rFonts w:ascii="Calibri" w:eastAsia="Calibri" w:hAnsi="Calibri" w:cs="Calibri"/>
          <w:b/>
          <w:bCs/>
          <w:sz w:val="24"/>
          <w:szCs w:val="24"/>
        </w:rPr>
        <w:t>For Release:</w:t>
      </w:r>
    </w:p>
    <w:p w:rsidR="006250A5" w:rsidRDefault="006250A5" w:rsidP="006250A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January </w:t>
      </w:r>
      <w:r w:rsidR="00CA4755"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>, 2020</w:t>
      </w:r>
    </w:p>
    <w:p w:rsidR="006250A5" w:rsidRPr="001A4236" w:rsidRDefault="006250A5" w:rsidP="006250A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4236">
        <w:rPr>
          <w:rFonts w:ascii="Calibri" w:eastAsia="Calibri" w:hAnsi="Calibri" w:cs="Calibri"/>
          <w:b/>
          <w:bCs/>
          <w:sz w:val="24"/>
          <w:szCs w:val="24"/>
        </w:rPr>
        <w:t>Contact:</w:t>
      </w:r>
    </w:p>
    <w:p w:rsidR="006250A5" w:rsidRPr="001A4236" w:rsidRDefault="006250A5" w:rsidP="006250A5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Cindi Allen</w:t>
      </w:r>
    </w:p>
    <w:p w:rsidR="006250A5" w:rsidRDefault="006250A5" w:rsidP="006250A5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402-471-8408</w:t>
      </w:r>
    </w:p>
    <w:p w:rsidR="006250A5" w:rsidRDefault="006250A5" w:rsidP="006250A5">
      <w:pPr>
        <w:rPr>
          <w:b/>
          <w:sz w:val="24"/>
          <w:szCs w:val="24"/>
        </w:rPr>
      </w:pPr>
    </w:p>
    <w:p w:rsidR="00B84821" w:rsidRDefault="005E7F46" w:rsidP="005E7F46">
      <w:pPr>
        <w:jc w:val="center"/>
        <w:rPr>
          <w:b/>
          <w:sz w:val="24"/>
          <w:szCs w:val="24"/>
        </w:rPr>
      </w:pPr>
      <w:r w:rsidRPr="005E7F46">
        <w:rPr>
          <w:b/>
          <w:sz w:val="24"/>
          <w:szCs w:val="24"/>
        </w:rPr>
        <w:t xml:space="preserve">The Epic </w:t>
      </w:r>
      <w:r w:rsidR="00491AB8">
        <w:rPr>
          <w:b/>
          <w:sz w:val="24"/>
          <w:szCs w:val="24"/>
        </w:rPr>
        <w:t>P</w:t>
      </w:r>
      <w:r w:rsidRPr="005E7F46">
        <w:rPr>
          <w:b/>
          <w:sz w:val="24"/>
          <w:szCs w:val="24"/>
        </w:rPr>
        <w:t>assage of USMCA</w:t>
      </w:r>
    </w:p>
    <w:p w:rsidR="00B96EF6" w:rsidRDefault="005E7F46" w:rsidP="005E7F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LINCOLN- </w:t>
      </w:r>
      <w:r w:rsidR="00B96EF6">
        <w:rPr>
          <w:sz w:val="24"/>
          <w:szCs w:val="24"/>
        </w:rPr>
        <w:t>Nebraska Secretary of State Bob Evnen today congratulated the U.S. Senate on its ratification of the United States-Mexico-Canada Agreement (USMCA), which replaces NAFTA as the new free trade agreement between the three countries.</w:t>
      </w:r>
    </w:p>
    <w:p w:rsidR="00B96EF6" w:rsidRPr="00B96EF6" w:rsidRDefault="00B96EF6" w:rsidP="005E7F46">
      <w:pPr>
        <w:rPr>
          <w:sz w:val="24"/>
          <w:szCs w:val="24"/>
        </w:rPr>
      </w:pPr>
      <w:r>
        <w:rPr>
          <w:sz w:val="24"/>
          <w:szCs w:val="24"/>
        </w:rPr>
        <w:t xml:space="preserve">“Our Nebraska industries, particularly agriculture, will benefit from this updated and improved free trade agreement among our three countries,” </w:t>
      </w:r>
      <w:r w:rsidR="0037092F">
        <w:rPr>
          <w:sz w:val="24"/>
          <w:szCs w:val="24"/>
        </w:rPr>
        <w:t xml:space="preserve">Secretary </w:t>
      </w:r>
      <w:r>
        <w:rPr>
          <w:sz w:val="24"/>
          <w:szCs w:val="24"/>
        </w:rPr>
        <w:t>Evnen said.</w:t>
      </w:r>
    </w:p>
    <w:p w:rsidR="00B96EF6" w:rsidRDefault="006250A5" w:rsidP="005E7F46">
      <w:pPr>
        <w:rPr>
          <w:sz w:val="24"/>
          <w:szCs w:val="24"/>
        </w:rPr>
      </w:pPr>
      <w:r>
        <w:rPr>
          <w:sz w:val="24"/>
          <w:szCs w:val="24"/>
        </w:rPr>
        <w:t>The leaders of</w:t>
      </w:r>
      <w:r w:rsidR="00A42172">
        <w:rPr>
          <w:sz w:val="24"/>
          <w:szCs w:val="24"/>
        </w:rPr>
        <w:t xml:space="preserve"> the</w:t>
      </w:r>
      <w:r w:rsidR="00B96EF6">
        <w:rPr>
          <w:sz w:val="24"/>
          <w:szCs w:val="24"/>
        </w:rPr>
        <w:t xml:space="preserve"> three countries</w:t>
      </w:r>
      <w:r>
        <w:rPr>
          <w:sz w:val="24"/>
          <w:szCs w:val="24"/>
        </w:rPr>
        <w:t xml:space="preserve"> signed the </w:t>
      </w:r>
      <w:r w:rsidR="00491AB8">
        <w:rPr>
          <w:sz w:val="24"/>
          <w:szCs w:val="24"/>
        </w:rPr>
        <w:t>United State</w:t>
      </w:r>
      <w:r w:rsidR="00A42172">
        <w:rPr>
          <w:sz w:val="24"/>
          <w:szCs w:val="24"/>
        </w:rPr>
        <w:t>s</w:t>
      </w:r>
      <w:r w:rsidR="00491AB8">
        <w:rPr>
          <w:sz w:val="24"/>
          <w:szCs w:val="24"/>
        </w:rPr>
        <w:t>-Mexico-Canada Agreement (USMCA)</w:t>
      </w:r>
      <w:r>
        <w:rPr>
          <w:sz w:val="24"/>
          <w:szCs w:val="24"/>
        </w:rPr>
        <w:t xml:space="preserve"> Novemb</w:t>
      </w:r>
      <w:r w:rsidR="00491AB8">
        <w:rPr>
          <w:sz w:val="24"/>
          <w:szCs w:val="24"/>
        </w:rPr>
        <w:t xml:space="preserve">er 30, 2018.  </w:t>
      </w:r>
      <w:r w:rsidR="00A42172">
        <w:rPr>
          <w:sz w:val="24"/>
          <w:szCs w:val="24"/>
        </w:rPr>
        <w:t xml:space="preserve">The USMCA was subject to ratification by the governments of all three countries. </w:t>
      </w:r>
    </w:p>
    <w:p w:rsidR="00B96EF6" w:rsidRDefault="00BB11AF" w:rsidP="005E7F46">
      <w:pPr>
        <w:rPr>
          <w:sz w:val="24"/>
          <w:szCs w:val="24"/>
        </w:rPr>
      </w:pPr>
      <w:r>
        <w:rPr>
          <w:sz w:val="24"/>
          <w:szCs w:val="24"/>
        </w:rPr>
        <w:t>December 2019,</w:t>
      </w:r>
      <w:r w:rsidR="00491AB8">
        <w:rPr>
          <w:sz w:val="24"/>
          <w:szCs w:val="24"/>
        </w:rPr>
        <w:t xml:space="preserve"> </w:t>
      </w:r>
      <w:r w:rsidR="00AD3AE4">
        <w:rPr>
          <w:sz w:val="24"/>
          <w:szCs w:val="24"/>
        </w:rPr>
        <w:t xml:space="preserve">the </w:t>
      </w:r>
      <w:r>
        <w:rPr>
          <w:sz w:val="24"/>
          <w:szCs w:val="24"/>
        </w:rPr>
        <w:t>USMCA</w:t>
      </w:r>
      <w:r w:rsidR="00491AB8">
        <w:rPr>
          <w:sz w:val="24"/>
          <w:szCs w:val="24"/>
        </w:rPr>
        <w:t xml:space="preserve"> </w:t>
      </w:r>
      <w:r w:rsidR="00AD3AE4">
        <w:rPr>
          <w:sz w:val="24"/>
          <w:szCs w:val="24"/>
        </w:rPr>
        <w:t xml:space="preserve">was approved </w:t>
      </w:r>
      <w:r>
        <w:rPr>
          <w:sz w:val="24"/>
          <w:szCs w:val="24"/>
        </w:rPr>
        <w:t xml:space="preserve">in the </w:t>
      </w:r>
      <w:r w:rsidR="006250A5">
        <w:rPr>
          <w:sz w:val="24"/>
          <w:szCs w:val="24"/>
        </w:rPr>
        <w:t>U.S. House</w:t>
      </w:r>
      <w:r w:rsidR="008E120A">
        <w:rPr>
          <w:sz w:val="24"/>
          <w:szCs w:val="24"/>
        </w:rPr>
        <w:t xml:space="preserve"> of Representatives</w:t>
      </w:r>
      <w:r w:rsidR="00AD3AE4">
        <w:rPr>
          <w:sz w:val="24"/>
          <w:szCs w:val="24"/>
        </w:rPr>
        <w:t>,</w:t>
      </w:r>
      <w:r w:rsidR="006250A5">
        <w:rPr>
          <w:sz w:val="24"/>
          <w:szCs w:val="24"/>
        </w:rPr>
        <w:t xml:space="preserve"> sending </w:t>
      </w:r>
      <w:r>
        <w:rPr>
          <w:sz w:val="24"/>
          <w:szCs w:val="24"/>
        </w:rPr>
        <w:t>the landmark trade agreement</w:t>
      </w:r>
      <w:r w:rsidR="008E120A">
        <w:rPr>
          <w:sz w:val="24"/>
          <w:szCs w:val="24"/>
        </w:rPr>
        <w:t xml:space="preserve"> to the United States </w:t>
      </w:r>
      <w:r w:rsidR="006250A5">
        <w:rPr>
          <w:sz w:val="24"/>
          <w:szCs w:val="24"/>
        </w:rPr>
        <w:t xml:space="preserve">Senate. </w:t>
      </w:r>
      <w:r w:rsidR="00B96EF6">
        <w:rPr>
          <w:sz w:val="24"/>
          <w:szCs w:val="24"/>
        </w:rPr>
        <w:t xml:space="preserve">With </w:t>
      </w:r>
      <w:r w:rsidR="00CA4755">
        <w:rPr>
          <w:sz w:val="24"/>
          <w:szCs w:val="24"/>
        </w:rPr>
        <w:t>the vote of approval today</w:t>
      </w:r>
      <w:r>
        <w:rPr>
          <w:sz w:val="24"/>
          <w:szCs w:val="24"/>
        </w:rPr>
        <w:t xml:space="preserve"> </w:t>
      </w:r>
      <w:r w:rsidR="00B96EF6">
        <w:rPr>
          <w:sz w:val="24"/>
          <w:szCs w:val="24"/>
        </w:rPr>
        <w:t>in t</w:t>
      </w:r>
      <w:r w:rsidR="006250A5">
        <w:rPr>
          <w:sz w:val="24"/>
          <w:szCs w:val="24"/>
        </w:rPr>
        <w:t xml:space="preserve">he </w:t>
      </w:r>
      <w:r w:rsidR="00F82110">
        <w:rPr>
          <w:sz w:val="24"/>
          <w:szCs w:val="24"/>
        </w:rPr>
        <w:t>Senate,</w:t>
      </w:r>
      <w:r>
        <w:rPr>
          <w:sz w:val="24"/>
          <w:szCs w:val="24"/>
        </w:rPr>
        <w:t xml:space="preserve"> the</w:t>
      </w:r>
      <w:r w:rsidR="00B96EF6">
        <w:rPr>
          <w:sz w:val="24"/>
          <w:szCs w:val="24"/>
        </w:rPr>
        <w:t xml:space="preserve"> United States has ratified the </w:t>
      </w:r>
      <w:r w:rsidR="00F82110">
        <w:rPr>
          <w:sz w:val="24"/>
          <w:szCs w:val="24"/>
        </w:rPr>
        <w:t>USMCA</w:t>
      </w:r>
      <w:r w:rsidR="00B96EF6">
        <w:rPr>
          <w:sz w:val="24"/>
          <w:szCs w:val="24"/>
        </w:rPr>
        <w:t>, which</w:t>
      </w:r>
      <w:r w:rsidR="00F82110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bring</w:t>
      </w:r>
      <w:r w:rsidR="00F82110">
        <w:rPr>
          <w:sz w:val="24"/>
          <w:szCs w:val="24"/>
        </w:rPr>
        <w:t xml:space="preserve"> the</w:t>
      </w:r>
      <w:r w:rsidR="006250A5">
        <w:rPr>
          <w:sz w:val="24"/>
          <w:szCs w:val="24"/>
        </w:rPr>
        <w:t xml:space="preserve"> economic benefit of fairer trade to North America. </w:t>
      </w:r>
      <w:r w:rsidR="00CA4755">
        <w:rPr>
          <w:sz w:val="24"/>
          <w:szCs w:val="24"/>
        </w:rPr>
        <w:t>Mexico ratified the agreement last year. Canada is on track to ratify the agreement very soon.</w:t>
      </w:r>
    </w:p>
    <w:p w:rsidR="005E7F46" w:rsidRDefault="0014313B" w:rsidP="005E7F46">
      <w:pPr>
        <w:rPr>
          <w:sz w:val="24"/>
          <w:szCs w:val="24"/>
        </w:rPr>
      </w:pPr>
      <w:r>
        <w:rPr>
          <w:sz w:val="24"/>
          <w:szCs w:val="24"/>
        </w:rPr>
        <w:t>“USMCA also</w:t>
      </w:r>
      <w:r w:rsidR="00B96EF6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immense valuable strategic</w:t>
      </w:r>
      <w:r w:rsidR="00B96EF6">
        <w:rPr>
          <w:sz w:val="24"/>
          <w:szCs w:val="24"/>
        </w:rPr>
        <w:t xml:space="preserve"> value because it will</w:t>
      </w:r>
      <w:r>
        <w:rPr>
          <w:sz w:val="24"/>
          <w:szCs w:val="24"/>
        </w:rPr>
        <w:t xml:space="preserve"> serv</w:t>
      </w:r>
      <w:r w:rsidR="00B96EF6">
        <w:rPr>
          <w:sz w:val="24"/>
          <w:szCs w:val="24"/>
        </w:rPr>
        <w:t>e</w:t>
      </w:r>
      <w:r>
        <w:rPr>
          <w:sz w:val="24"/>
          <w:szCs w:val="24"/>
        </w:rPr>
        <w:t xml:space="preserve"> as a guide to</w:t>
      </w:r>
      <w:r w:rsidR="00B96EF6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future tr</w:t>
      </w:r>
      <w:r w:rsidR="00491AB8">
        <w:rPr>
          <w:sz w:val="24"/>
          <w:szCs w:val="24"/>
        </w:rPr>
        <w:t>ade negotiations and agreements,</w:t>
      </w:r>
      <w:r>
        <w:rPr>
          <w:sz w:val="24"/>
          <w:szCs w:val="24"/>
        </w:rPr>
        <w:t>”</w:t>
      </w:r>
      <w:r w:rsidR="00491AB8">
        <w:rPr>
          <w:sz w:val="24"/>
          <w:szCs w:val="24"/>
        </w:rPr>
        <w:t xml:space="preserve"> Evnen noted.</w:t>
      </w:r>
    </w:p>
    <w:p w:rsidR="00100E26" w:rsidRDefault="00A847B4" w:rsidP="005E7F46">
      <w:pPr>
        <w:rPr>
          <w:sz w:val="24"/>
          <w:szCs w:val="24"/>
        </w:rPr>
      </w:pPr>
      <w:r>
        <w:rPr>
          <w:sz w:val="24"/>
          <w:szCs w:val="24"/>
        </w:rPr>
        <w:t xml:space="preserve">The new trade agreement replaces the </w:t>
      </w:r>
      <w:r w:rsidR="00702CD6">
        <w:rPr>
          <w:sz w:val="24"/>
          <w:szCs w:val="24"/>
        </w:rPr>
        <w:t>25-year-old</w:t>
      </w:r>
      <w:r>
        <w:rPr>
          <w:sz w:val="24"/>
          <w:szCs w:val="24"/>
        </w:rPr>
        <w:t xml:space="preserve"> </w:t>
      </w:r>
      <w:r w:rsidR="00D01B32">
        <w:rPr>
          <w:sz w:val="24"/>
          <w:szCs w:val="24"/>
        </w:rPr>
        <w:t>North American Free Trade Agreement (</w:t>
      </w:r>
      <w:r>
        <w:rPr>
          <w:sz w:val="24"/>
          <w:szCs w:val="24"/>
        </w:rPr>
        <w:t>NAFTA</w:t>
      </w:r>
      <w:r w:rsidR="00D01B32">
        <w:rPr>
          <w:sz w:val="24"/>
          <w:szCs w:val="24"/>
        </w:rPr>
        <w:t>)</w:t>
      </w:r>
      <w:r>
        <w:rPr>
          <w:sz w:val="24"/>
          <w:szCs w:val="24"/>
        </w:rPr>
        <w:t xml:space="preserve"> that governed trade between the</w:t>
      </w:r>
      <w:r w:rsidR="00491AB8">
        <w:rPr>
          <w:sz w:val="24"/>
          <w:szCs w:val="24"/>
        </w:rPr>
        <w:t xml:space="preserve"> </w:t>
      </w:r>
      <w:r>
        <w:rPr>
          <w:sz w:val="24"/>
          <w:szCs w:val="24"/>
        </w:rPr>
        <w:t>United State</w:t>
      </w:r>
      <w:r w:rsidR="00491AB8">
        <w:rPr>
          <w:sz w:val="24"/>
          <w:szCs w:val="24"/>
        </w:rPr>
        <w:t>s</w:t>
      </w:r>
      <w:r>
        <w:rPr>
          <w:sz w:val="24"/>
          <w:szCs w:val="24"/>
        </w:rPr>
        <w:t xml:space="preserve">, Canada, and Mexico. </w:t>
      </w:r>
      <w:r w:rsidR="00702CD6">
        <w:rPr>
          <w:sz w:val="24"/>
          <w:szCs w:val="24"/>
        </w:rPr>
        <w:t xml:space="preserve">The old NAFTA </w:t>
      </w:r>
      <w:r w:rsidR="00E622C4">
        <w:rPr>
          <w:sz w:val="24"/>
          <w:szCs w:val="24"/>
        </w:rPr>
        <w:t xml:space="preserve">greatly improved the freedom of trade in North America, but the </w:t>
      </w:r>
      <w:r w:rsidR="00702CD6">
        <w:rPr>
          <w:sz w:val="24"/>
          <w:szCs w:val="24"/>
        </w:rPr>
        <w:t xml:space="preserve">agreement did not </w:t>
      </w:r>
      <w:r w:rsidR="00D01B32">
        <w:rPr>
          <w:sz w:val="24"/>
          <w:szCs w:val="24"/>
        </w:rPr>
        <w:t xml:space="preserve">adequately </w:t>
      </w:r>
      <w:r w:rsidR="00702CD6">
        <w:rPr>
          <w:sz w:val="24"/>
          <w:szCs w:val="24"/>
        </w:rPr>
        <w:t>address</w:t>
      </w:r>
      <w:r w:rsidR="00B96EF6">
        <w:rPr>
          <w:sz w:val="24"/>
          <w:szCs w:val="24"/>
        </w:rPr>
        <w:t xml:space="preserve"> current</w:t>
      </w:r>
      <w:r w:rsidR="00D01B32">
        <w:rPr>
          <w:sz w:val="24"/>
          <w:szCs w:val="24"/>
        </w:rPr>
        <w:t xml:space="preserve"> </w:t>
      </w:r>
      <w:r w:rsidR="00B96EF6">
        <w:rPr>
          <w:sz w:val="24"/>
          <w:szCs w:val="24"/>
        </w:rPr>
        <w:t>issues related to</w:t>
      </w:r>
      <w:r w:rsidR="00702CD6">
        <w:rPr>
          <w:sz w:val="24"/>
          <w:szCs w:val="24"/>
        </w:rPr>
        <w:t xml:space="preserve"> technology, currency manipulation, labor</w:t>
      </w:r>
      <w:r w:rsidR="00F32D97">
        <w:rPr>
          <w:sz w:val="24"/>
          <w:szCs w:val="24"/>
        </w:rPr>
        <w:t>,</w:t>
      </w:r>
      <w:r w:rsidR="00B96EF6">
        <w:rPr>
          <w:sz w:val="24"/>
          <w:szCs w:val="24"/>
        </w:rPr>
        <w:t xml:space="preserve"> the</w:t>
      </w:r>
      <w:r w:rsidR="00F32D97">
        <w:rPr>
          <w:sz w:val="24"/>
          <w:szCs w:val="24"/>
        </w:rPr>
        <w:t xml:space="preserve"> environment,</w:t>
      </w:r>
      <w:r w:rsidR="00702CD6">
        <w:rPr>
          <w:sz w:val="24"/>
          <w:szCs w:val="24"/>
        </w:rPr>
        <w:t xml:space="preserve"> and dispute settlement. </w:t>
      </w:r>
      <w:r w:rsidR="00EB153D">
        <w:rPr>
          <w:sz w:val="24"/>
          <w:szCs w:val="24"/>
        </w:rPr>
        <w:t xml:space="preserve">Likewise, </w:t>
      </w:r>
      <w:r w:rsidR="00B96EF6">
        <w:rPr>
          <w:sz w:val="24"/>
          <w:szCs w:val="24"/>
        </w:rPr>
        <w:t>NAFTA resulted in</w:t>
      </w:r>
      <w:r w:rsidR="00100E26">
        <w:rPr>
          <w:sz w:val="24"/>
          <w:szCs w:val="24"/>
        </w:rPr>
        <w:t xml:space="preserve"> a trade deficit</w:t>
      </w:r>
      <w:r w:rsidR="00E622C4">
        <w:rPr>
          <w:sz w:val="24"/>
          <w:szCs w:val="24"/>
        </w:rPr>
        <w:t xml:space="preserve"> for the United States</w:t>
      </w:r>
      <w:r w:rsidR="00100E26">
        <w:rPr>
          <w:sz w:val="24"/>
          <w:szCs w:val="24"/>
        </w:rPr>
        <w:t xml:space="preserve">, with the exception of agriculture.  </w:t>
      </w:r>
    </w:p>
    <w:p w:rsidR="00FE1C82" w:rsidRDefault="008E120A" w:rsidP="005E7F46">
      <w:pPr>
        <w:rPr>
          <w:sz w:val="24"/>
          <w:szCs w:val="24"/>
        </w:rPr>
      </w:pPr>
      <w:r>
        <w:rPr>
          <w:sz w:val="24"/>
          <w:szCs w:val="24"/>
        </w:rPr>
        <w:t>Agriculture benefited from NAFT</w:t>
      </w:r>
      <w:r w:rsidR="00D01B32">
        <w:rPr>
          <w:sz w:val="24"/>
          <w:szCs w:val="24"/>
        </w:rPr>
        <w:t>A</w:t>
      </w:r>
      <w:r w:rsidR="00B96EF6">
        <w:rPr>
          <w:sz w:val="24"/>
          <w:szCs w:val="24"/>
        </w:rPr>
        <w:t xml:space="preserve">, and was the only economic sector in which there was </w:t>
      </w:r>
      <w:r>
        <w:rPr>
          <w:sz w:val="24"/>
          <w:szCs w:val="24"/>
        </w:rPr>
        <w:t xml:space="preserve">trade surplus.  </w:t>
      </w:r>
      <w:r w:rsidR="00B96EF6">
        <w:rPr>
          <w:sz w:val="24"/>
          <w:szCs w:val="24"/>
        </w:rPr>
        <w:t xml:space="preserve">During </w:t>
      </w:r>
      <w:r w:rsidR="00FE1C82">
        <w:rPr>
          <w:sz w:val="24"/>
          <w:szCs w:val="24"/>
        </w:rPr>
        <w:t>its</w:t>
      </w:r>
      <w:r w:rsidR="00B96EF6">
        <w:rPr>
          <w:sz w:val="24"/>
          <w:szCs w:val="24"/>
        </w:rPr>
        <w:t xml:space="preserve"> negotiation of USMCA, </w:t>
      </w:r>
      <w:r w:rsidR="00FE1C82">
        <w:rPr>
          <w:sz w:val="24"/>
          <w:szCs w:val="24"/>
        </w:rPr>
        <w:t xml:space="preserve">the Trump administration heeded the advice of </w:t>
      </w:r>
      <w:r w:rsidR="00F32D97">
        <w:rPr>
          <w:sz w:val="24"/>
          <w:szCs w:val="24"/>
        </w:rPr>
        <w:t>th</w:t>
      </w:r>
      <w:r w:rsidR="00321FAB">
        <w:rPr>
          <w:sz w:val="24"/>
          <w:szCs w:val="24"/>
        </w:rPr>
        <w:t xml:space="preserve">e </w:t>
      </w:r>
      <w:r w:rsidR="00F32D97">
        <w:rPr>
          <w:sz w:val="24"/>
          <w:szCs w:val="24"/>
        </w:rPr>
        <w:t>a</w:t>
      </w:r>
      <w:r w:rsidR="00321FAB">
        <w:rPr>
          <w:sz w:val="24"/>
          <w:szCs w:val="24"/>
        </w:rPr>
        <w:t>gricultural industry</w:t>
      </w:r>
      <w:r w:rsidR="00FE1C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E1C82">
        <w:rPr>
          <w:sz w:val="24"/>
          <w:szCs w:val="24"/>
        </w:rPr>
        <w:t>do no h</w:t>
      </w:r>
      <w:r w:rsidR="00491AB8">
        <w:rPr>
          <w:sz w:val="24"/>
          <w:szCs w:val="24"/>
        </w:rPr>
        <w:t>arm.</w:t>
      </w:r>
      <w:r>
        <w:rPr>
          <w:sz w:val="24"/>
          <w:szCs w:val="24"/>
        </w:rPr>
        <w:t xml:space="preserve"> </w:t>
      </w:r>
    </w:p>
    <w:p w:rsidR="0037092F" w:rsidRDefault="008E120A" w:rsidP="005E7F4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37092F">
        <w:rPr>
          <w:sz w:val="24"/>
          <w:szCs w:val="24"/>
        </w:rPr>
        <w:t>USMCA will result in the further growth of trade opportunities</w:t>
      </w:r>
      <w:r>
        <w:rPr>
          <w:sz w:val="24"/>
          <w:szCs w:val="24"/>
        </w:rPr>
        <w:t xml:space="preserve"> for agriculture</w:t>
      </w:r>
      <w:r w:rsidR="00100E26">
        <w:rPr>
          <w:sz w:val="24"/>
          <w:szCs w:val="24"/>
        </w:rPr>
        <w:t xml:space="preserve"> and</w:t>
      </w:r>
      <w:r w:rsidR="0037092F">
        <w:rPr>
          <w:sz w:val="24"/>
          <w:szCs w:val="24"/>
        </w:rPr>
        <w:t xml:space="preserve"> other</w:t>
      </w:r>
      <w:r w:rsidR="00100E26">
        <w:rPr>
          <w:sz w:val="24"/>
          <w:szCs w:val="24"/>
        </w:rPr>
        <w:t xml:space="preserve"> Nebraska</w:t>
      </w:r>
      <w:r w:rsidR="00652988">
        <w:rPr>
          <w:sz w:val="24"/>
          <w:szCs w:val="24"/>
        </w:rPr>
        <w:t xml:space="preserve"> industries</w:t>
      </w:r>
      <w:r>
        <w:rPr>
          <w:sz w:val="24"/>
          <w:szCs w:val="24"/>
        </w:rPr>
        <w:t xml:space="preserve">. </w:t>
      </w:r>
    </w:p>
    <w:p w:rsidR="006135B7" w:rsidRDefault="00702CD6" w:rsidP="005E7F4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16649A">
        <w:rPr>
          <w:sz w:val="24"/>
          <w:szCs w:val="24"/>
        </w:rPr>
        <w:t>The passage of</w:t>
      </w:r>
      <w:r w:rsidR="006135B7">
        <w:rPr>
          <w:sz w:val="24"/>
          <w:szCs w:val="24"/>
        </w:rPr>
        <w:t xml:space="preserve"> USMCA </w:t>
      </w:r>
      <w:r w:rsidR="0016649A">
        <w:rPr>
          <w:sz w:val="24"/>
          <w:szCs w:val="24"/>
        </w:rPr>
        <w:t>is</w:t>
      </w:r>
      <w:r>
        <w:rPr>
          <w:sz w:val="24"/>
          <w:szCs w:val="24"/>
        </w:rPr>
        <w:t xml:space="preserve"> a w</w:t>
      </w:r>
      <w:r w:rsidR="006135B7">
        <w:rPr>
          <w:sz w:val="24"/>
          <w:szCs w:val="24"/>
        </w:rPr>
        <w:t>in for agriculture and Nebraska,” stated Secretary Evnen.  “</w:t>
      </w:r>
      <w:r w:rsidR="00D01B32">
        <w:rPr>
          <w:sz w:val="24"/>
          <w:szCs w:val="24"/>
        </w:rPr>
        <w:t xml:space="preserve">I applaud our </w:t>
      </w:r>
      <w:r w:rsidR="006135B7">
        <w:rPr>
          <w:sz w:val="24"/>
          <w:szCs w:val="24"/>
        </w:rPr>
        <w:t>USTR chief negotiators, President Trump</w:t>
      </w:r>
      <w:r w:rsidR="00491AB8">
        <w:rPr>
          <w:sz w:val="24"/>
          <w:szCs w:val="24"/>
        </w:rPr>
        <w:t>,</w:t>
      </w:r>
      <w:r w:rsidR="006135B7">
        <w:rPr>
          <w:sz w:val="24"/>
          <w:szCs w:val="24"/>
        </w:rPr>
        <w:t xml:space="preserve"> and our </w:t>
      </w:r>
      <w:r w:rsidR="00D01B32">
        <w:rPr>
          <w:sz w:val="24"/>
          <w:szCs w:val="24"/>
        </w:rPr>
        <w:t xml:space="preserve">Nebraska </w:t>
      </w:r>
      <w:r w:rsidR="006135B7">
        <w:rPr>
          <w:sz w:val="24"/>
          <w:szCs w:val="24"/>
        </w:rPr>
        <w:t>representatives in Washington</w:t>
      </w:r>
      <w:r w:rsidR="00D01B32">
        <w:rPr>
          <w:sz w:val="24"/>
          <w:szCs w:val="24"/>
        </w:rPr>
        <w:t xml:space="preserve"> for the </w:t>
      </w:r>
      <w:r w:rsidR="00EB153D">
        <w:rPr>
          <w:sz w:val="24"/>
          <w:szCs w:val="24"/>
        </w:rPr>
        <w:t>historic</w:t>
      </w:r>
      <w:r w:rsidR="00D01B32">
        <w:rPr>
          <w:sz w:val="24"/>
          <w:szCs w:val="24"/>
        </w:rPr>
        <w:t xml:space="preserve"> passage of USMCA</w:t>
      </w:r>
      <w:r w:rsidR="006135B7">
        <w:rPr>
          <w:sz w:val="24"/>
          <w:szCs w:val="24"/>
        </w:rPr>
        <w:t xml:space="preserve">.” </w:t>
      </w:r>
      <w:r>
        <w:rPr>
          <w:sz w:val="24"/>
          <w:szCs w:val="24"/>
        </w:rPr>
        <w:t xml:space="preserve">  </w:t>
      </w:r>
    </w:p>
    <w:p w:rsidR="00F8552F" w:rsidRDefault="00F8552F" w:rsidP="00F8552F">
      <w:pPr>
        <w:jc w:val="center"/>
        <w:rPr>
          <w:sz w:val="24"/>
          <w:szCs w:val="24"/>
        </w:rPr>
      </w:pPr>
      <w:r>
        <w:rPr>
          <w:sz w:val="24"/>
          <w:szCs w:val="24"/>
        </w:rPr>
        <w:t>#</w:t>
      </w:r>
      <w:r w:rsidR="00652988">
        <w:rPr>
          <w:sz w:val="24"/>
          <w:szCs w:val="24"/>
        </w:rPr>
        <w:t>##</w:t>
      </w:r>
    </w:p>
    <w:bookmarkEnd w:id="0"/>
    <w:p w:rsidR="005E7F46" w:rsidRPr="005E7F46" w:rsidRDefault="005E7F46" w:rsidP="005E7F46">
      <w:pPr>
        <w:jc w:val="center"/>
        <w:rPr>
          <w:b/>
          <w:sz w:val="24"/>
          <w:szCs w:val="24"/>
        </w:rPr>
      </w:pPr>
    </w:p>
    <w:sectPr w:rsidR="005E7F46" w:rsidRPr="005E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46"/>
    <w:rsid w:val="00100E26"/>
    <w:rsid w:val="0014313B"/>
    <w:rsid w:val="0016649A"/>
    <w:rsid w:val="0024566A"/>
    <w:rsid w:val="002B31F3"/>
    <w:rsid w:val="00321FAB"/>
    <w:rsid w:val="0037092F"/>
    <w:rsid w:val="0046316A"/>
    <w:rsid w:val="00491AB8"/>
    <w:rsid w:val="005E7F46"/>
    <w:rsid w:val="006135B7"/>
    <w:rsid w:val="006250A5"/>
    <w:rsid w:val="00652988"/>
    <w:rsid w:val="00702CD6"/>
    <w:rsid w:val="00785C96"/>
    <w:rsid w:val="008E120A"/>
    <w:rsid w:val="009178D1"/>
    <w:rsid w:val="00A42172"/>
    <w:rsid w:val="00A847B4"/>
    <w:rsid w:val="00AD3AE4"/>
    <w:rsid w:val="00B00802"/>
    <w:rsid w:val="00B96EF6"/>
    <w:rsid w:val="00BB11AF"/>
    <w:rsid w:val="00CA4755"/>
    <w:rsid w:val="00D01B32"/>
    <w:rsid w:val="00D23A4B"/>
    <w:rsid w:val="00D80506"/>
    <w:rsid w:val="00E622C4"/>
    <w:rsid w:val="00EB153D"/>
    <w:rsid w:val="00EB61DE"/>
    <w:rsid w:val="00F32D97"/>
    <w:rsid w:val="00F82110"/>
    <w:rsid w:val="00F8552F"/>
    <w:rsid w:val="00FC4EF0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8F2E5-AA20-4D1D-8649-62BDE00F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Cindi</dc:creator>
  <cp:keywords/>
  <dc:description/>
  <cp:lastModifiedBy>Allen, Cindi</cp:lastModifiedBy>
  <cp:revision>2</cp:revision>
  <cp:lastPrinted>2020-01-15T14:55:00Z</cp:lastPrinted>
  <dcterms:created xsi:type="dcterms:W3CDTF">2020-01-16T17:46:00Z</dcterms:created>
  <dcterms:modified xsi:type="dcterms:W3CDTF">2020-01-16T17:46:00Z</dcterms:modified>
</cp:coreProperties>
</file>