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64D" w:rsidRDefault="00D15080">
      <w:pPr>
        <w:tabs>
          <w:tab w:val="left" w:pos="2990"/>
        </w:tabs>
        <w:ind w:left="100"/>
        <w:rPr>
          <w:rFonts w:ascii="Times New Roman"/>
          <w:sz w:val="20"/>
        </w:rPr>
      </w:pPr>
      <w:r>
        <w:rPr>
          <w:rFonts w:ascii="Times New Roman"/>
          <w:noProof/>
          <w:sz w:val="20"/>
        </w:rPr>
        <w:drawing>
          <wp:inline distT="0" distB="0" distL="0" distR="0">
            <wp:extent cx="1696910" cy="15925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96910" cy="1592579"/>
                    </a:xfrm>
                    <a:prstGeom prst="rect">
                      <a:avLst/>
                    </a:prstGeom>
                  </pic:spPr>
                </pic:pic>
              </a:graphicData>
            </a:graphic>
          </wp:inline>
        </w:drawing>
      </w:r>
      <w:r>
        <w:rPr>
          <w:rFonts w:ascii="Times New Roman"/>
          <w:sz w:val="20"/>
        </w:rPr>
        <w:tab/>
      </w:r>
      <w:r w:rsidR="009D509D">
        <w:rPr>
          <w:rFonts w:ascii="Times New Roman"/>
          <w:noProof/>
          <w:position w:val="26"/>
          <w:sz w:val="20"/>
        </w:rPr>
        <mc:AlternateContent>
          <mc:Choice Requires="wpg">
            <w:drawing>
              <wp:inline distT="0" distB="0" distL="0" distR="0">
                <wp:extent cx="4735195" cy="1318895"/>
                <wp:effectExtent l="0" t="0" r="190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195" cy="1318895"/>
                          <a:chOff x="0" y="0"/>
                          <a:chExt cx="7457" cy="2077"/>
                        </a:xfrm>
                      </wpg:grpSpPr>
                      <pic:pic xmlns:pic="http://schemas.openxmlformats.org/drawingml/2006/picture">
                        <pic:nvPicPr>
                          <pic:cNvPr id="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7" cy="2077"/>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83" y="131"/>
                            <a:ext cx="6881"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64D" w:rsidRDefault="00D15080">
                              <w:pPr>
                                <w:spacing w:line="444" w:lineRule="exact"/>
                                <w:ind w:left="148" w:right="166"/>
                                <w:jc w:val="center"/>
                                <w:rPr>
                                  <w:rFonts w:ascii="Baskerville Old Face"/>
                                  <w:b/>
                                  <w:sz w:val="44"/>
                                </w:rPr>
                              </w:pPr>
                              <w:r>
                                <w:rPr>
                                  <w:rFonts w:ascii="Baskerville Old Face"/>
                                  <w:b/>
                                  <w:sz w:val="44"/>
                                </w:rPr>
                                <w:t xml:space="preserve">From the Office of Secretary </w:t>
                              </w:r>
                              <w:r w:rsidR="004949E6">
                                <w:rPr>
                                  <w:rFonts w:ascii="Baskerville Old Face"/>
                                  <w:b/>
                                  <w:sz w:val="44"/>
                                </w:rPr>
                                <w:t>of State</w:t>
                              </w:r>
                            </w:p>
                            <w:p w:rsidR="0093064D" w:rsidRDefault="00ED50C6">
                              <w:pPr>
                                <w:spacing w:before="81" w:line="498" w:lineRule="exact"/>
                                <w:ind w:left="148" w:right="137"/>
                                <w:jc w:val="center"/>
                                <w:rPr>
                                  <w:rFonts w:ascii="Baskerville Old Face"/>
                                  <w:b/>
                                  <w:sz w:val="44"/>
                                </w:rPr>
                              </w:pPr>
                              <w:r>
                                <w:rPr>
                                  <w:rFonts w:ascii="Baskerville Old Face"/>
                                  <w:b/>
                                  <w:sz w:val="44"/>
                                </w:rPr>
                                <w:t>R</w:t>
                              </w:r>
                              <w:r w:rsidR="00D15080">
                                <w:rPr>
                                  <w:rFonts w:ascii="Baskerville Old Face"/>
                                  <w:b/>
                                  <w:sz w:val="44"/>
                                </w:rPr>
                                <w:t>o</w:t>
                              </w:r>
                              <w:r>
                                <w:rPr>
                                  <w:rFonts w:ascii="Baskerville Old Face"/>
                                  <w:b/>
                                  <w:sz w:val="44"/>
                                </w:rPr>
                                <w:t>bert</w:t>
                              </w:r>
                              <w:r w:rsidR="00D15080">
                                <w:rPr>
                                  <w:rFonts w:ascii="Baskerville Old Face"/>
                                  <w:b/>
                                  <w:sz w:val="44"/>
                                </w:rPr>
                                <w:t xml:space="preserve"> </w:t>
                              </w:r>
                              <w:r>
                                <w:rPr>
                                  <w:rFonts w:ascii="Baskerville Old Face"/>
                                  <w:b/>
                                  <w:sz w:val="44"/>
                                </w:rPr>
                                <w:t>B</w:t>
                              </w:r>
                              <w:r w:rsidR="00D15080">
                                <w:rPr>
                                  <w:rFonts w:ascii="Baskerville Old Face"/>
                                  <w:b/>
                                  <w:sz w:val="44"/>
                                </w:rPr>
                                <w:t xml:space="preserve">. </w:t>
                              </w:r>
                              <w:r>
                                <w:rPr>
                                  <w:rFonts w:ascii="Baskerville Old Face"/>
                                  <w:b/>
                                  <w:sz w:val="44"/>
                                </w:rPr>
                                <w:t>Evnen</w:t>
                              </w:r>
                            </w:p>
                          </w:txbxContent>
                        </wps:txbx>
                        <wps:bodyPr rot="0" vert="horz" wrap="square" lIns="0" tIns="0" rIns="0" bIns="0" anchor="t" anchorCtr="0" upright="1">
                          <a:noAutofit/>
                        </wps:bodyPr>
                      </wps:wsp>
                      <wps:wsp>
                        <wps:cNvPr id="5" name="Text Box 3"/>
                        <wps:cNvSpPr txBox="1">
                          <a:spLocks noChangeArrowheads="1"/>
                        </wps:cNvSpPr>
                        <wps:spPr bwMode="auto">
                          <a:xfrm>
                            <a:off x="2646" y="1673"/>
                            <a:ext cx="21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64D" w:rsidRDefault="00C75D25">
                              <w:pPr>
                                <w:spacing w:line="321" w:lineRule="exact"/>
                                <w:rPr>
                                  <w:rFonts w:ascii="Baskerville Old Face"/>
                                  <w:b/>
                                  <w:sz w:val="32"/>
                                </w:rPr>
                              </w:pPr>
                              <w:hyperlink r:id="rId6">
                                <w:r w:rsidR="00D15080">
                                  <w:rPr>
                                    <w:rFonts w:ascii="Baskerville Old Face"/>
                                    <w:b/>
                                    <w:sz w:val="32"/>
                                  </w:rPr>
                                  <w:t>www.sos.ne.gov</w:t>
                                </w:r>
                              </w:hyperlink>
                            </w:p>
                          </w:txbxContent>
                        </wps:txbx>
                        <wps:bodyPr rot="0" vert="horz" wrap="square" lIns="0" tIns="0" rIns="0" bIns="0" anchor="t" anchorCtr="0" upright="1">
                          <a:noAutofit/>
                        </wps:bodyPr>
                      </wps:wsp>
                    </wpg:wgp>
                  </a:graphicData>
                </a:graphic>
              </wp:inline>
            </w:drawing>
          </mc:Choice>
          <mc:Fallback>
            <w:pict>
              <v:group id="Group 2" o:spid="_x0000_s1026" style="width:372.85pt;height:103.85pt;mso-position-horizontal-relative:char;mso-position-vertical-relative:line" coordsize="7457,2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457;height: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 o:spid="_x0000_s1028" type="#_x0000_t202" style="position:absolute;left:283;top:131;width:6881;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3064D" w:rsidRDefault="00D15080">
                        <w:pPr>
                          <w:spacing w:line="444" w:lineRule="exact"/>
                          <w:ind w:left="148" w:right="166"/>
                          <w:jc w:val="center"/>
                          <w:rPr>
                            <w:rFonts w:ascii="Baskerville Old Face"/>
                            <w:b/>
                            <w:sz w:val="44"/>
                          </w:rPr>
                        </w:pPr>
                        <w:r>
                          <w:rPr>
                            <w:rFonts w:ascii="Baskerville Old Face"/>
                            <w:b/>
                            <w:sz w:val="44"/>
                          </w:rPr>
                          <w:t xml:space="preserve">From the Office of Secretary </w:t>
                        </w:r>
                        <w:r w:rsidR="004949E6">
                          <w:rPr>
                            <w:rFonts w:ascii="Baskerville Old Face"/>
                            <w:b/>
                            <w:sz w:val="44"/>
                          </w:rPr>
                          <w:t>of State</w:t>
                        </w:r>
                      </w:p>
                      <w:p w:rsidR="0093064D" w:rsidRDefault="00ED50C6">
                        <w:pPr>
                          <w:spacing w:before="81" w:line="498" w:lineRule="exact"/>
                          <w:ind w:left="148" w:right="137"/>
                          <w:jc w:val="center"/>
                          <w:rPr>
                            <w:rFonts w:ascii="Baskerville Old Face"/>
                            <w:b/>
                            <w:sz w:val="44"/>
                          </w:rPr>
                        </w:pPr>
                        <w:r>
                          <w:rPr>
                            <w:rFonts w:ascii="Baskerville Old Face"/>
                            <w:b/>
                            <w:sz w:val="44"/>
                          </w:rPr>
                          <w:t>R</w:t>
                        </w:r>
                        <w:r w:rsidR="00D15080">
                          <w:rPr>
                            <w:rFonts w:ascii="Baskerville Old Face"/>
                            <w:b/>
                            <w:sz w:val="44"/>
                          </w:rPr>
                          <w:t>o</w:t>
                        </w:r>
                        <w:r>
                          <w:rPr>
                            <w:rFonts w:ascii="Baskerville Old Face"/>
                            <w:b/>
                            <w:sz w:val="44"/>
                          </w:rPr>
                          <w:t>bert</w:t>
                        </w:r>
                        <w:r w:rsidR="00D15080">
                          <w:rPr>
                            <w:rFonts w:ascii="Baskerville Old Face"/>
                            <w:b/>
                            <w:sz w:val="44"/>
                          </w:rPr>
                          <w:t xml:space="preserve"> </w:t>
                        </w:r>
                        <w:r>
                          <w:rPr>
                            <w:rFonts w:ascii="Baskerville Old Face"/>
                            <w:b/>
                            <w:sz w:val="44"/>
                          </w:rPr>
                          <w:t>B</w:t>
                        </w:r>
                        <w:r w:rsidR="00D15080">
                          <w:rPr>
                            <w:rFonts w:ascii="Baskerville Old Face"/>
                            <w:b/>
                            <w:sz w:val="44"/>
                          </w:rPr>
                          <w:t xml:space="preserve">. </w:t>
                        </w:r>
                        <w:r>
                          <w:rPr>
                            <w:rFonts w:ascii="Baskerville Old Face"/>
                            <w:b/>
                            <w:sz w:val="44"/>
                          </w:rPr>
                          <w:t>Evnen</w:t>
                        </w:r>
                      </w:p>
                    </w:txbxContent>
                  </v:textbox>
                </v:shape>
                <v:shape id="Text Box 3" o:spid="_x0000_s1029" type="#_x0000_t202" style="position:absolute;left:2646;top:1673;width:219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3064D" w:rsidRDefault="00C75D25">
                        <w:pPr>
                          <w:spacing w:line="321" w:lineRule="exact"/>
                          <w:rPr>
                            <w:rFonts w:ascii="Baskerville Old Face"/>
                            <w:b/>
                            <w:sz w:val="32"/>
                          </w:rPr>
                        </w:pPr>
                        <w:hyperlink r:id="rId8">
                          <w:r w:rsidR="00D15080">
                            <w:rPr>
                              <w:rFonts w:ascii="Baskerville Old Face"/>
                              <w:b/>
                              <w:sz w:val="32"/>
                            </w:rPr>
                            <w:t>www.sos.ne.gov</w:t>
                          </w:r>
                        </w:hyperlink>
                      </w:p>
                    </w:txbxContent>
                  </v:textbox>
                </v:shape>
                <w10:anchorlock/>
              </v:group>
            </w:pict>
          </mc:Fallback>
        </mc:AlternateContent>
      </w:r>
    </w:p>
    <w:p w:rsidR="0093064D" w:rsidRDefault="0093064D">
      <w:pPr>
        <w:pStyle w:val="BodyText"/>
        <w:spacing w:before="10"/>
        <w:ind w:left="0"/>
        <w:rPr>
          <w:rFonts w:ascii="Times New Roman"/>
          <w:sz w:val="13"/>
        </w:rPr>
      </w:pPr>
    </w:p>
    <w:p w:rsidR="0093064D" w:rsidRDefault="00D15080">
      <w:pPr>
        <w:spacing w:before="107"/>
        <w:ind w:left="580"/>
        <w:rPr>
          <w:b/>
          <w:sz w:val="21"/>
        </w:rPr>
      </w:pPr>
      <w:r>
        <w:rPr>
          <w:b/>
          <w:w w:val="105"/>
          <w:sz w:val="21"/>
        </w:rPr>
        <w:t>For Release:</w:t>
      </w:r>
    </w:p>
    <w:p w:rsidR="0093064D" w:rsidRDefault="00D15080">
      <w:pPr>
        <w:pStyle w:val="BodyText"/>
        <w:spacing w:before="18"/>
      </w:pPr>
      <w:r>
        <w:rPr>
          <w:w w:val="105"/>
        </w:rPr>
        <w:t xml:space="preserve">December </w:t>
      </w:r>
      <w:r w:rsidR="009D509D">
        <w:rPr>
          <w:w w:val="105"/>
        </w:rPr>
        <w:t>10</w:t>
      </w:r>
      <w:r>
        <w:rPr>
          <w:w w:val="105"/>
        </w:rPr>
        <w:t>, 201</w:t>
      </w:r>
      <w:r w:rsidR="00ED50C6">
        <w:rPr>
          <w:w w:val="105"/>
        </w:rPr>
        <w:t>9</w:t>
      </w:r>
    </w:p>
    <w:p w:rsidR="00ED50C6" w:rsidRDefault="00D15080">
      <w:pPr>
        <w:spacing w:before="190" w:line="276" w:lineRule="auto"/>
        <w:ind w:left="580" w:right="7198"/>
        <w:rPr>
          <w:b/>
          <w:w w:val="105"/>
          <w:sz w:val="21"/>
        </w:rPr>
      </w:pPr>
      <w:r>
        <w:rPr>
          <w:b/>
          <w:w w:val="105"/>
          <w:sz w:val="21"/>
        </w:rPr>
        <w:t xml:space="preserve">Contact: </w:t>
      </w:r>
    </w:p>
    <w:p w:rsidR="00ED50C6" w:rsidRDefault="00ED50C6" w:rsidP="00ED50C6">
      <w:pPr>
        <w:spacing w:line="276" w:lineRule="auto"/>
        <w:ind w:left="576" w:right="7200"/>
        <w:rPr>
          <w:w w:val="105"/>
          <w:sz w:val="21"/>
        </w:rPr>
      </w:pPr>
      <w:r>
        <w:rPr>
          <w:w w:val="105"/>
          <w:sz w:val="21"/>
        </w:rPr>
        <w:t>Cindi Allen</w:t>
      </w:r>
    </w:p>
    <w:p w:rsidR="0093064D" w:rsidRDefault="00D15080" w:rsidP="00ED50C6">
      <w:pPr>
        <w:spacing w:line="276" w:lineRule="auto"/>
        <w:ind w:left="576" w:right="7200"/>
        <w:rPr>
          <w:sz w:val="21"/>
        </w:rPr>
      </w:pPr>
      <w:r>
        <w:rPr>
          <w:w w:val="105"/>
          <w:sz w:val="21"/>
        </w:rPr>
        <w:t>402-471-8408</w:t>
      </w:r>
    </w:p>
    <w:p w:rsidR="0093064D" w:rsidRDefault="0093064D">
      <w:pPr>
        <w:pStyle w:val="BodyText"/>
        <w:spacing w:before="3"/>
        <w:ind w:left="0"/>
        <w:rPr>
          <w:sz w:val="22"/>
        </w:rPr>
      </w:pPr>
    </w:p>
    <w:p w:rsidR="0093064D" w:rsidRDefault="00D15080">
      <w:pPr>
        <w:ind w:left="1225"/>
        <w:rPr>
          <w:b/>
          <w:sz w:val="24"/>
        </w:rPr>
      </w:pPr>
      <w:r>
        <w:rPr>
          <w:b/>
          <w:sz w:val="24"/>
        </w:rPr>
        <w:t>Candidates reminded not to use the state seal in campaigns</w:t>
      </w:r>
    </w:p>
    <w:p w:rsidR="0093064D" w:rsidRDefault="00D15080">
      <w:pPr>
        <w:pStyle w:val="BodyText"/>
        <w:spacing w:before="194" w:line="271" w:lineRule="auto"/>
        <w:ind w:right="641"/>
      </w:pPr>
      <w:r>
        <w:rPr>
          <w:w w:val="105"/>
        </w:rPr>
        <w:t xml:space="preserve">LINCOLN – Secretary of State </w:t>
      </w:r>
      <w:r w:rsidR="00ED50C6">
        <w:rPr>
          <w:w w:val="105"/>
        </w:rPr>
        <w:t>Bob Evnen</w:t>
      </w:r>
      <w:r>
        <w:rPr>
          <w:w w:val="105"/>
        </w:rPr>
        <w:t xml:space="preserve"> reminds candidates running for office in </w:t>
      </w:r>
      <w:r w:rsidR="009D509D">
        <w:rPr>
          <w:w w:val="105"/>
        </w:rPr>
        <w:t>2020</w:t>
      </w:r>
      <w:r>
        <w:rPr>
          <w:w w:val="105"/>
        </w:rPr>
        <w:t xml:space="preserve"> and political </w:t>
      </w:r>
      <w:r w:rsidR="009D509D">
        <w:rPr>
          <w:w w:val="105"/>
        </w:rPr>
        <w:t>consultants that the</w:t>
      </w:r>
      <w:r>
        <w:rPr>
          <w:w w:val="105"/>
        </w:rPr>
        <w:t xml:space="preserve"> use of the state seal is prohibited</w:t>
      </w:r>
      <w:r w:rsidR="009D509D">
        <w:rPr>
          <w:w w:val="105"/>
        </w:rPr>
        <w:t>, for</w:t>
      </w:r>
      <w:r>
        <w:rPr>
          <w:spacing w:val="-51"/>
          <w:w w:val="105"/>
        </w:rPr>
        <w:t xml:space="preserve"> </w:t>
      </w:r>
      <w:r w:rsidR="009D509D">
        <w:rPr>
          <w:w w:val="105"/>
        </w:rPr>
        <w:t>p</w:t>
      </w:r>
      <w:r>
        <w:rPr>
          <w:w w:val="105"/>
        </w:rPr>
        <w:t xml:space="preserve">olitical or campaign purposes. </w:t>
      </w:r>
      <w:r w:rsidR="00ED50C6">
        <w:rPr>
          <w:w w:val="105"/>
        </w:rPr>
        <w:t>Evnen</w:t>
      </w:r>
      <w:r>
        <w:rPr>
          <w:w w:val="105"/>
        </w:rPr>
        <w:t>, who is keeper of the Great Seal of Nebraska, reiterated that use of the seal was strictly limited to state government and educational use.</w:t>
      </w:r>
    </w:p>
    <w:p w:rsidR="0093064D" w:rsidRDefault="00D15080">
      <w:pPr>
        <w:pStyle w:val="BodyText"/>
        <w:spacing w:line="271" w:lineRule="auto"/>
        <w:ind w:right="641"/>
      </w:pPr>
      <w:r>
        <w:rPr>
          <w:w w:val="105"/>
        </w:rPr>
        <w:t>Anyone wishing to utilize the Great Seal must request written permission from the Secretary of State. Each request is evaluated to determine if it meets the guidelines.</w:t>
      </w:r>
    </w:p>
    <w:p w:rsidR="0093064D" w:rsidRDefault="00D15080">
      <w:pPr>
        <w:pStyle w:val="BodyText"/>
        <w:spacing w:before="157" w:line="271" w:lineRule="auto"/>
        <w:ind w:right="1081"/>
        <w:jc w:val="both"/>
      </w:pPr>
      <w:r>
        <w:rPr>
          <w:w w:val="105"/>
        </w:rPr>
        <w:t>“Citizens often will tell us of someone using the state seal on a website or</w:t>
      </w:r>
      <w:r>
        <w:rPr>
          <w:spacing w:val="-47"/>
          <w:w w:val="105"/>
        </w:rPr>
        <w:t xml:space="preserve"> </w:t>
      </w:r>
      <w:r>
        <w:rPr>
          <w:w w:val="105"/>
        </w:rPr>
        <w:t xml:space="preserve">social media page,” </w:t>
      </w:r>
      <w:r w:rsidR="00ED50C6">
        <w:rPr>
          <w:w w:val="105"/>
        </w:rPr>
        <w:t>Evnen</w:t>
      </w:r>
      <w:r>
        <w:rPr>
          <w:w w:val="105"/>
        </w:rPr>
        <w:t xml:space="preserve"> explained. “Occasionally, it is in connection with a</w:t>
      </w:r>
      <w:r>
        <w:rPr>
          <w:spacing w:val="-44"/>
          <w:w w:val="105"/>
        </w:rPr>
        <w:t xml:space="preserve"> </w:t>
      </w:r>
      <w:r>
        <w:rPr>
          <w:w w:val="105"/>
        </w:rPr>
        <w:t>campaign. Other misuses we discover are associated with a product or an</w:t>
      </w:r>
      <w:r>
        <w:rPr>
          <w:spacing w:val="-47"/>
          <w:w w:val="105"/>
        </w:rPr>
        <w:t xml:space="preserve"> </w:t>
      </w:r>
      <w:r>
        <w:rPr>
          <w:w w:val="105"/>
        </w:rPr>
        <w:t>organization.”</w:t>
      </w:r>
    </w:p>
    <w:p w:rsidR="0093064D" w:rsidRDefault="00ED50C6">
      <w:pPr>
        <w:pStyle w:val="BodyText"/>
        <w:spacing w:line="271" w:lineRule="auto"/>
        <w:ind w:right="641"/>
      </w:pPr>
      <w:r>
        <w:rPr>
          <w:w w:val="105"/>
        </w:rPr>
        <w:t>Evnen</w:t>
      </w:r>
      <w:r w:rsidR="00D15080">
        <w:rPr>
          <w:w w:val="105"/>
        </w:rPr>
        <w:t xml:space="preserve"> said</w:t>
      </w:r>
      <w:r w:rsidR="009D509D">
        <w:rPr>
          <w:w w:val="105"/>
        </w:rPr>
        <w:t xml:space="preserve"> </w:t>
      </w:r>
      <w:r w:rsidR="00D15080">
        <w:rPr>
          <w:w w:val="105"/>
        </w:rPr>
        <w:t>it is a common misconception that the state seal is available for public use</w:t>
      </w:r>
      <w:r w:rsidR="009D509D">
        <w:rPr>
          <w:w w:val="105"/>
        </w:rPr>
        <w:t xml:space="preserve">. </w:t>
      </w:r>
      <w:r w:rsidR="00D15080">
        <w:rPr>
          <w:w w:val="105"/>
        </w:rPr>
        <w:t>Furthermore, there is only one official and correct image. “Images that are available on the internet are frequently inaccurate. So, not only could someone be using the image inappropriately, that person may not even be using the right one.”</w:t>
      </w:r>
    </w:p>
    <w:p w:rsidR="0093064D" w:rsidRDefault="00D15080">
      <w:pPr>
        <w:pStyle w:val="BodyText"/>
        <w:spacing w:line="271" w:lineRule="auto"/>
        <w:ind w:right="608"/>
      </w:pPr>
      <w:r>
        <w:rPr>
          <w:w w:val="105"/>
        </w:rPr>
        <w:t>“Using the state seal is like having a stamp of state endorsement, which is a wholly inaccurate message if being conveyed by political campaigns or product</w:t>
      </w:r>
      <w:r>
        <w:rPr>
          <w:spacing w:val="-50"/>
          <w:w w:val="105"/>
        </w:rPr>
        <w:t xml:space="preserve"> </w:t>
      </w:r>
      <w:r>
        <w:rPr>
          <w:w w:val="105"/>
        </w:rPr>
        <w:t xml:space="preserve">marketing,” </w:t>
      </w:r>
      <w:r w:rsidR="00ED50C6">
        <w:rPr>
          <w:w w:val="105"/>
        </w:rPr>
        <w:t>Evnen</w:t>
      </w:r>
      <w:r>
        <w:rPr>
          <w:w w:val="105"/>
        </w:rPr>
        <w:t xml:space="preserve"> elaborated. “As a recognized icon and honored symbol of the state, the Great Seal should be treated with integrity and respect.”</w:t>
      </w:r>
    </w:p>
    <w:p w:rsidR="0093064D" w:rsidRDefault="00ED50C6">
      <w:pPr>
        <w:pStyle w:val="BodyText"/>
      </w:pPr>
      <w:r>
        <w:rPr>
          <w:w w:val="105"/>
        </w:rPr>
        <w:t>Evnen</w:t>
      </w:r>
      <w:r w:rsidR="00D15080">
        <w:rPr>
          <w:w w:val="105"/>
        </w:rPr>
        <w:t xml:space="preserve"> said warnings</w:t>
      </w:r>
      <w:r w:rsidR="009D509D">
        <w:rPr>
          <w:w w:val="105"/>
        </w:rPr>
        <w:t xml:space="preserve"> </w:t>
      </w:r>
      <w:proofErr w:type="gramStart"/>
      <w:r w:rsidR="00C75D25">
        <w:rPr>
          <w:w w:val="105"/>
        </w:rPr>
        <w:t>will</w:t>
      </w:r>
      <w:proofErr w:type="gramEnd"/>
      <w:r w:rsidR="009D509D">
        <w:rPr>
          <w:w w:val="105"/>
        </w:rPr>
        <w:t xml:space="preserve"> </w:t>
      </w:r>
      <w:r w:rsidR="00D15080">
        <w:rPr>
          <w:w w:val="105"/>
        </w:rPr>
        <w:t>issued to anyone who uses the seal inappropriately.</w:t>
      </w:r>
    </w:p>
    <w:p w:rsidR="0093064D" w:rsidRDefault="00D15080">
      <w:pPr>
        <w:pStyle w:val="BodyText"/>
        <w:spacing w:before="190" w:line="273" w:lineRule="auto"/>
        <w:ind w:right="641"/>
      </w:pPr>
      <w:r>
        <w:rPr>
          <w:w w:val="105"/>
        </w:rPr>
        <w:t>“Fortunately in recent years, we have been able to get the word out and are</w:t>
      </w:r>
      <w:r>
        <w:rPr>
          <w:spacing w:val="-52"/>
          <w:w w:val="105"/>
        </w:rPr>
        <w:t xml:space="preserve"> </w:t>
      </w:r>
      <w:r>
        <w:rPr>
          <w:w w:val="105"/>
        </w:rPr>
        <w:t xml:space="preserve">having better luck with people seeking written permission from my office to use the state seal,” said </w:t>
      </w:r>
      <w:r w:rsidR="00ED50C6">
        <w:rPr>
          <w:w w:val="105"/>
        </w:rPr>
        <w:t>Evnen</w:t>
      </w:r>
      <w:r>
        <w:rPr>
          <w:w w:val="105"/>
        </w:rPr>
        <w:t>. “It is important that this continues to be the policy going forward.”</w:t>
      </w:r>
    </w:p>
    <w:p w:rsidR="0093064D" w:rsidRDefault="00D15080">
      <w:pPr>
        <w:pStyle w:val="BodyText"/>
        <w:spacing w:before="154"/>
        <w:ind w:left="4970" w:right="5007"/>
        <w:jc w:val="center"/>
      </w:pPr>
      <w:bookmarkStart w:id="0" w:name="_GoBack"/>
      <w:bookmarkEnd w:id="0"/>
      <w:r>
        <w:rPr>
          <w:w w:val="105"/>
        </w:rPr>
        <w:t>###</w:t>
      </w:r>
    </w:p>
    <w:sectPr w:rsidR="0093064D">
      <w:type w:val="continuous"/>
      <w:pgSz w:w="12240" w:h="15840"/>
      <w:pgMar w:top="1200" w:right="8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4D"/>
    <w:rsid w:val="004949E6"/>
    <w:rsid w:val="0093064D"/>
    <w:rsid w:val="009D509D"/>
    <w:rsid w:val="00C75D25"/>
    <w:rsid w:val="00D15080"/>
    <w:rsid w:val="00E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0195B5"/>
  <w15:docId w15:val="{8443079A-9A3F-4C93-8206-31B90DE6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2"/>
      <w:ind w:left="58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5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8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s.ne.gov/"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s.ne.gov/"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Cindi</dc:creator>
  <cp:lastModifiedBy>Allen, Cindi</cp:lastModifiedBy>
  <cp:revision>4</cp:revision>
  <cp:lastPrinted>2019-11-27T18:31:00Z</cp:lastPrinted>
  <dcterms:created xsi:type="dcterms:W3CDTF">2019-12-09T22:32:00Z</dcterms:created>
  <dcterms:modified xsi:type="dcterms:W3CDTF">2019-12-09T22:34:00Z</dcterms:modified>
</cp:coreProperties>
</file>